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left"/>
        <w:rPr>
          <w:b w:val="1"/>
          <w:sz w:val="32"/>
          <w:szCs w:val="32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-230.0" w:type="dxa"/>
        <w:tblLayout w:type="fixed"/>
        <w:tblLook w:val="0600"/>
      </w:tblPr>
      <w:tblGrid>
        <w:gridCol w:w="4425"/>
        <w:gridCol w:w="5730"/>
        <w:tblGridChange w:id="0">
          <w:tblGrid>
            <w:gridCol w:w="4425"/>
            <w:gridCol w:w="573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ind w:right="14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PHUONG NAM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ind w:right="14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HỘI ĐỒNG THI ÖSD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ind w:left="260" w:right="-12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TP.HCM, ngày …… tháng .… năm …….</w:t>
            </w:r>
          </w:p>
        </w:tc>
      </w:tr>
    </w:tbl>
    <w:p w:rsidR="00000000" w:rsidDel="00000000" w:rsidP="00000000" w:rsidRDefault="00000000" w:rsidRPr="00000000" w14:paraId="00000005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5072063</wp:posOffset>
                </wp:positionH>
                <wp:positionV relativeFrom="paragraph">
                  <wp:posOffset>172199</wp:posOffset>
                </wp:positionV>
                <wp:extent cx="1204913" cy="157995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77250" y="857325"/>
                          <a:ext cx="1421100" cy="1867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5072063</wp:posOffset>
                </wp:positionH>
                <wp:positionV relativeFrom="paragraph">
                  <wp:posOffset>172199</wp:posOffset>
                </wp:positionV>
                <wp:extent cx="1204913" cy="157995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4913" cy="15799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line="276" w:lineRule="auto"/>
        <w:jc w:val="left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THẺ DỰ THI KỲ THI NĂNG LỰC TIẾNG ĐỨC ÖSD</w:t>
      </w:r>
    </w:p>
    <w:p w:rsidR="00000000" w:rsidDel="00000000" w:rsidP="00000000" w:rsidRDefault="00000000" w:rsidRPr="00000000" w14:paraId="00000008">
      <w:pPr>
        <w:spacing w:before="200" w:line="276" w:lineRule="auto"/>
        <w:jc w:val="left"/>
        <w:rPr/>
      </w:pPr>
      <w:r w:rsidDel="00000000" w:rsidR="00000000" w:rsidRPr="00000000">
        <w:rPr>
          <w:rtl w:val="0"/>
        </w:rPr>
        <w:t xml:space="preserve">Kỳ thi ngày: ………… - …………../………….…/20 </w:t>
      </w:r>
    </w:p>
    <w:p w:rsidR="00000000" w:rsidDel="00000000" w:rsidP="00000000" w:rsidRDefault="00000000" w:rsidRPr="00000000" w14:paraId="00000009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TRÌNH ĐỘ</w:t>
        <w:tab/>
        <w:tab/>
        <w:t xml:space="preserve">:  𜲐A1</w:t>
        <w:tab/>
        <w:t xml:space="preserve">𜲐A2</w:t>
        <w:tab/>
        <w:t xml:space="preserve">𜲐B1</w:t>
        <w:tab/>
        <w:t xml:space="preserve">𜲐B2</w:t>
        <w:tab/>
        <w:t xml:space="preserve">𜲐C1</w:t>
        <w:tab/>
        <w:t xml:space="preserve">𜲐C2   </w:t>
      </w:r>
    </w:p>
    <w:p w:rsidR="00000000" w:rsidDel="00000000" w:rsidP="00000000" w:rsidRDefault="00000000" w:rsidRPr="00000000" w14:paraId="0000000A">
      <w:pPr>
        <w:spacing w:line="276" w:lineRule="auto"/>
        <w:ind w:right="-960"/>
        <w:jc w:val="left"/>
        <w:rPr/>
      </w:pPr>
      <w:r w:rsidDel="00000000" w:rsidR="00000000" w:rsidRPr="00000000">
        <w:rPr>
          <w:rtl w:val="0"/>
        </w:rPr>
        <w:t xml:space="preserve">KỸ NĂNG THI</w:t>
        <w:tab/>
        <w:t xml:space="preserve">:  𜲐Nghe</w:t>
        <w:tab/>
        <w:t xml:space="preserve">𜲐Nói</w:t>
        <w:tab/>
        <w:t xml:space="preserve">𜲐Đọc </w:t>
        <w:tab/>
        <w:t xml:space="preserve">𜲐Viết            </w:t>
        <w:tab/>
        <w:tab/>
        <w:t xml:space="preserve">(3x4)</w:t>
      </w:r>
    </w:p>
    <w:p w:rsidR="00000000" w:rsidDel="00000000" w:rsidP="00000000" w:rsidRDefault="00000000" w:rsidRPr="00000000" w14:paraId="0000000B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LẦN THI</w:t>
        <w:tab/>
        <w:tab/>
        <w:t xml:space="preserve">:  𜲐Thi lần đầu</w:t>
        <w:tab/>
        <w:tab/>
        <w:t xml:space="preserve">𜲐Thi lại</w:t>
      </w:r>
    </w:p>
    <w:p w:rsidR="00000000" w:rsidDel="00000000" w:rsidP="00000000" w:rsidRDefault="00000000" w:rsidRPr="00000000" w14:paraId="0000000C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Thông tin cá nhân</w:t>
      </w:r>
    </w:p>
    <w:p w:rsidR="00000000" w:rsidDel="00000000" w:rsidP="00000000" w:rsidRDefault="00000000" w:rsidRPr="00000000" w14:paraId="0000000F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Họ và tên ………...………….……………………..…………..........Giới tính: ............</w:t>
      </w:r>
    </w:p>
    <w:p w:rsidR="00000000" w:rsidDel="00000000" w:rsidP="00000000" w:rsidRDefault="00000000" w:rsidRPr="00000000" w14:paraId="00000010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Nơi sinh: .…...…………………………Sinh tại nước: …………………………..  </w:t>
      </w:r>
    </w:p>
    <w:p w:rsidR="00000000" w:rsidDel="00000000" w:rsidP="00000000" w:rsidRDefault="00000000" w:rsidRPr="00000000" w14:paraId="00000011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Ngày sinh: ……………………………………………………………………….. </w:t>
      </w:r>
    </w:p>
    <w:p w:rsidR="00000000" w:rsidDel="00000000" w:rsidP="00000000" w:rsidRDefault="00000000" w:rsidRPr="00000000" w14:paraId="00000012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Số hộ chiếu: ……………………………………………………………………… </w:t>
      </w:r>
    </w:p>
    <w:p w:rsidR="00000000" w:rsidDel="00000000" w:rsidP="00000000" w:rsidRDefault="00000000" w:rsidRPr="00000000" w14:paraId="00000013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Mã số chuyển khoản: ……………………………………………………………</w:t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Lưu ý: </w:t>
      </w:r>
    </w:p>
    <w:p w:rsidR="00000000" w:rsidDel="00000000" w:rsidP="00000000" w:rsidRDefault="00000000" w:rsidRPr="00000000" w14:paraId="00000016">
      <w:pPr>
        <w:spacing w:line="276" w:lineRule="auto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1. Thí sinh khi đi thi mang theo hộ chiếu (bản gốc) và Thẻ dự thi dán ảnh có đóng dấu của hội đồng thi ÖSD. </w:t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2. Thí sinh không được mang điện thoại, đồng hồ thông minh và các vật dụng bị cấm khác vào khu vực thi. Hội đồng thi phát bút cho thí sinh. </w:t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3. Thông tin về thời gian thi, địa điểm thi sẽ được công bố trước ngày thi 3 ngày tại website: http://de.hanu.vn, mục ÖSD. </w:t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Liên hệ: </w:t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Email:oesd.hoctiengduc.com </w:t>
      </w:r>
    </w:p>
    <w:p w:rsidR="00000000" w:rsidDel="00000000" w:rsidP="00000000" w:rsidRDefault="00000000" w:rsidRPr="00000000" w14:paraId="0000001C">
      <w:pPr>
        <w:spacing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Số điện thoại: 1900 7060 </w:t>
      </w:r>
    </w:p>
    <w:p w:rsidR="00000000" w:rsidDel="00000000" w:rsidP="00000000" w:rsidRDefault="00000000" w:rsidRPr="00000000" w14:paraId="0000001D">
      <w:pPr>
        <w:spacing w:line="276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……….., ngày ……. tháng  …….. năm …….</w:t>
      </w:r>
    </w:p>
    <w:p w:rsidR="00000000" w:rsidDel="00000000" w:rsidP="00000000" w:rsidRDefault="00000000" w:rsidRPr="00000000" w14:paraId="0000001E">
      <w:pPr>
        <w:spacing w:line="276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Hội đồng thi ÖSD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highlight w:val="white"/>
        <w:lang w:val="en"/>
      </w:rPr>
    </w:rPrDefault>
    <w:pPrDefault>
      <w:pPr>
        <w:shd w:fill="auto" w:val="clear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00" w:lineRule="auto"/>
    </w:pPr>
    <w:rPr>
      <w:rFonts w:ascii="Roboto" w:cs="Roboto" w:eastAsia="Roboto" w:hAnsi="Roboto"/>
      <w:b w:val="1"/>
      <w:color w:val="202429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00" w:lineRule="auto"/>
    </w:pPr>
    <w:rPr>
      <w:rFonts w:ascii="Roboto" w:cs="Roboto" w:eastAsia="Roboto" w:hAnsi="Roboto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